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F7B" w:rsidRPr="00A87F7B" w:rsidRDefault="00A87F7B" w:rsidP="00A87F7B">
      <w:pPr>
        <w:spacing w:after="0" w:line="360" w:lineRule="auto"/>
        <w:jc w:val="center"/>
        <w:rPr>
          <w:rFonts w:ascii="Verdana" w:eastAsia="Times New Roman" w:hAnsi="Verdana" w:cs="Times New Roman"/>
          <w:b/>
          <w:bCs/>
          <w:sz w:val="21"/>
          <w:szCs w:val="21"/>
          <w:lang w:eastAsia="ru-RU"/>
        </w:rPr>
      </w:pPr>
      <w:r w:rsidRPr="00A87F7B">
        <w:rPr>
          <w:rFonts w:ascii="Verdana" w:eastAsia="Times New Roman" w:hAnsi="Verdana" w:cs="Times New Roman"/>
          <w:b/>
          <w:bCs/>
          <w:sz w:val="21"/>
          <w:szCs w:val="21"/>
          <w:lang w:eastAsia="ru-RU"/>
        </w:rPr>
        <w:t>МИНИСТЕРСТВО ОБРАЗОВАНИЯ И НАУКИ РОССИЙСКОЙ ФЕДЕРАЦИИ</w:t>
      </w:r>
    </w:p>
    <w:p w:rsidR="00A87F7B" w:rsidRPr="00A87F7B" w:rsidRDefault="00A87F7B" w:rsidP="00A87F7B">
      <w:pPr>
        <w:spacing w:after="0" w:line="360" w:lineRule="auto"/>
        <w:jc w:val="center"/>
        <w:rPr>
          <w:rFonts w:ascii="Verdana" w:eastAsia="Times New Roman" w:hAnsi="Verdana" w:cs="Times New Roman"/>
          <w:b/>
          <w:bCs/>
          <w:sz w:val="21"/>
          <w:szCs w:val="21"/>
          <w:lang w:eastAsia="ru-RU"/>
        </w:rPr>
      </w:pPr>
      <w:r w:rsidRPr="00A87F7B">
        <w:rPr>
          <w:rFonts w:ascii="Verdana" w:eastAsia="Times New Roman" w:hAnsi="Verdana" w:cs="Times New Roman"/>
          <w:b/>
          <w:bCs/>
          <w:sz w:val="21"/>
          <w:szCs w:val="21"/>
          <w:lang w:eastAsia="ru-RU"/>
        </w:rPr>
        <w:br/>
      </w:r>
    </w:p>
    <w:p w:rsidR="00A87F7B" w:rsidRPr="00A87F7B" w:rsidRDefault="00A87F7B" w:rsidP="00A87F7B">
      <w:pPr>
        <w:spacing w:after="0" w:line="360" w:lineRule="auto"/>
        <w:jc w:val="center"/>
        <w:rPr>
          <w:rFonts w:ascii="Verdana" w:eastAsia="Times New Roman" w:hAnsi="Verdana" w:cs="Times New Roman"/>
          <w:b/>
          <w:bCs/>
          <w:sz w:val="21"/>
          <w:szCs w:val="21"/>
          <w:lang w:eastAsia="ru-RU"/>
        </w:rPr>
      </w:pPr>
      <w:r w:rsidRPr="00A87F7B">
        <w:rPr>
          <w:rFonts w:ascii="Verdana" w:eastAsia="Times New Roman" w:hAnsi="Verdana" w:cs="Times New Roman"/>
          <w:b/>
          <w:bCs/>
          <w:sz w:val="21"/>
          <w:szCs w:val="21"/>
          <w:lang w:eastAsia="ru-RU"/>
        </w:rPr>
        <w:t>ФЕДЕРАЛЬНАЯ СЛУЖБА ПО НАДЗОРУ В СФЕРЕ ОБРАЗОВАНИЯ И НАУКИ</w:t>
      </w:r>
    </w:p>
    <w:p w:rsidR="00A87F7B" w:rsidRPr="00A87F7B" w:rsidRDefault="00A87F7B" w:rsidP="00A87F7B">
      <w:pPr>
        <w:spacing w:after="0" w:line="360" w:lineRule="auto"/>
        <w:jc w:val="center"/>
        <w:rPr>
          <w:rFonts w:ascii="Verdana" w:eastAsia="Times New Roman" w:hAnsi="Verdana" w:cs="Times New Roman"/>
          <w:b/>
          <w:bCs/>
          <w:sz w:val="21"/>
          <w:szCs w:val="21"/>
          <w:lang w:eastAsia="ru-RU"/>
        </w:rPr>
      </w:pPr>
      <w:r w:rsidRPr="00A87F7B">
        <w:rPr>
          <w:rFonts w:ascii="Verdana" w:eastAsia="Times New Roman" w:hAnsi="Verdana" w:cs="Times New Roman"/>
          <w:b/>
          <w:bCs/>
          <w:sz w:val="21"/>
          <w:szCs w:val="21"/>
          <w:lang w:eastAsia="ru-RU"/>
        </w:rPr>
        <w:br/>
      </w:r>
    </w:p>
    <w:p w:rsidR="00A87F7B" w:rsidRPr="00A87F7B" w:rsidRDefault="00A87F7B" w:rsidP="00A87F7B">
      <w:pPr>
        <w:spacing w:after="0" w:line="360" w:lineRule="auto"/>
        <w:jc w:val="center"/>
        <w:rPr>
          <w:rFonts w:ascii="Verdana" w:eastAsia="Times New Roman" w:hAnsi="Verdana" w:cs="Times New Roman"/>
          <w:b/>
          <w:bCs/>
          <w:sz w:val="21"/>
          <w:szCs w:val="21"/>
          <w:lang w:eastAsia="ru-RU"/>
        </w:rPr>
      </w:pPr>
      <w:r w:rsidRPr="00A87F7B">
        <w:rPr>
          <w:rFonts w:ascii="Verdana" w:eastAsia="Times New Roman" w:hAnsi="Verdana" w:cs="Times New Roman"/>
          <w:b/>
          <w:bCs/>
          <w:sz w:val="21"/>
          <w:szCs w:val="21"/>
          <w:lang w:eastAsia="ru-RU"/>
        </w:rPr>
        <w:t>ПРИКАЗ</w:t>
      </w:r>
    </w:p>
    <w:p w:rsidR="00A87F7B" w:rsidRPr="00A87F7B" w:rsidRDefault="00A87F7B" w:rsidP="00A87F7B">
      <w:pPr>
        <w:spacing w:after="0" w:line="360" w:lineRule="auto"/>
        <w:jc w:val="center"/>
        <w:rPr>
          <w:rFonts w:ascii="Verdana" w:eastAsia="Times New Roman" w:hAnsi="Verdana" w:cs="Times New Roman"/>
          <w:b/>
          <w:bCs/>
          <w:sz w:val="21"/>
          <w:szCs w:val="21"/>
          <w:lang w:eastAsia="ru-RU"/>
        </w:rPr>
      </w:pPr>
      <w:r w:rsidRPr="00A87F7B">
        <w:rPr>
          <w:rFonts w:ascii="Verdana" w:eastAsia="Times New Roman" w:hAnsi="Verdana" w:cs="Times New Roman"/>
          <w:b/>
          <w:bCs/>
          <w:sz w:val="21"/>
          <w:szCs w:val="21"/>
          <w:lang w:eastAsia="ru-RU"/>
        </w:rPr>
        <w:t>от 29 мая 2014 г. N 785</w:t>
      </w:r>
    </w:p>
    <w:p w:rsidR="00A87F7B" w:rsidRPr="00A87F7B" w:rsidRDefault="00A87F7B" w:rsidP="00A87F7B">
      <w:pPr>
        <w:spacing w:after="0" w:line="360" w:lineRule="auto"/>
        <w:jc w:val="center"/>
        <w:rPr>
          <w:rFonts w:ascii="Verdana" w:eastAsia="Times New Roman" w:hAnsi="Verdana" w:cs="Times New Roman"/>
          <w:b/>
          <w:bCs/>
          <w:sz w:val="21"/>
          <w:szCs w:val="21"/>
          <w:lang w:eastAsia="ru-RU"/>
        </w:rPr>
      </w:pPr>
      <w:r w:rsidRPr="00A87F7B">
        <w:rPr>
          <w:rFonts w:ascii="Verdana" w:eastAsia="Times New Roman" w:hAnsi="Verdana" w:cs="Times New Roman"/>
          <w:b/>
          <w:bCs/>
          <w:sz w:val="21"/>
          <w:szCs w:val="21"/>
          <w:lang w:eastAsia="ru-RU"/>
        </w:rPr>
        <w:br/>
      </w:r>
    </w:p>
    <w:p w:rsidR="00A87F7B" w:rsidRPr="00A87F7B" w:rsidRDefault="00A87F7B" w:rsidP="00A87F7B">
      <w:pPr>
        <w:spacing w:after="0" w:line="360" w:lineRule="auto"/>
        <w:jc w:val="center"/>
        <w:rPr>
          <w:rFonts w:ascii="Verdana" w:eastAsia="Times New Roman" w:hAnsi="Verdana" w:cs="Times New Roman"/>
          <w:b/>
          <w:bCs/>
          <w:sz w:val="21"/>
          <w:szCs w:val="21"/>
          <w:lang w:eastAsia="ru-RU"/>
        </w:rPr>
      </w:pPr>
      <w:r w:rsidRPr="00A87F7B">
        <w:rPr>
          <w:rFonts w:ascii="Verdana" w:eastAsia="Times New Roman" w:hAnsi="Verdana" w:cs="Times New Roman"/>
          <w:b/>
          <w:bCs/>
          <w:sz w:val="21"/>
          <w:szCs w:val="21"/>
          <w:lang w:eastAsia="ru-RU"/>
        </w:rPr>
        <w:t>ОБ УТВЕРЖДЕНИИ ТРЕБОВАНИЙ</w:t>
      </w:r>
    </w:p>
    <w:p w:rsidR="00A87F7B" w:rsidRPr="00A87F7B" w:rsidRDefault="00A87F7B" w:rsidP="00A87F7B">
      <w:pPr>
        <w:spacing w:after="0" w:line="360" w:lineRule="auto"/>
        <w:jc w:val="center"/>
        <w:rPr>
          <w:rFonts w:ascii="Verdana" w:eastAsia="Times New Roman" w:hAnsi="Verdana" w:cs="Times New Roman"/>
          <w:b/>
          <w:bCs/>
          <w:sz w:val="21"/>
          <w:szCs w:val="21"/>
          <w:lang w:eastAsia="ru-RU"/>
        </w:rPr>
      </w:pPr>
      <w:r w:rsidRPr="00A87F7B">
        <w:rPr>
          <w:rFonts w:ascii="Verdana" w:eastAsia="Times New Roman" w:hAnsi="Verdana" w:cs="Times New Roman"/>
          <w:b/>
          <w:bCs/>
          <w:sz w:val="21"/>
          <w:szCs w:val="21"/>
          <w:lang w:eastAsia="ru-RU"/>
        </w:rPr>
        <w:t>К СТРУКТУРЕ ОФИЦИАЛЬНОГО САЙТА ОБРАЗОВАТЕЛЬНОЙ ОРГАНИЗАЦИИ</w:t>
      </w:r>
    </w:p>
    <w:p w:rsidR="00A87F7B" w:rsidRPr="00A87F7B" w:rsidRDefault="00A87F7B" w:rsidP="00A87F7B">
      <w:pPr>
        <w:spacing w:after="0" w:line="360" w:lineRule="auto"/>
        <w:jc w:val="center"/>
        <w:rPr>
          <w:rFonts w:ascii="Verdana" w:eastAsia="Times New Roman" w:hAnsi="Verdana" w:cs="Times New Roman"/>
          <w:b/>
          <w:bCs/>
          <w:sz w:val="21"/>
          <w:szCs w:val="21"/>
          <w:lang w:eastAsia="ru-RU"/>
        </w:rPr>
      </w:pPr>
      <w:r w:rsidRPr="00A87F7B">
        <w:rPr>
          <w:rFonts w:ascii="Verdana" w:eastAsia="Times New Roman" w:hAnsi="Verdana" w:cs="Times New Roman"/>
          <w:b/>
          <w:bCs/>
          <w:sz w:val="21"/>
          <w:szCs w:val="21"/>
          <w:lang w:eastAsia="ru-RU"/>
        </w:rPr>
        <w:t>В ИНФОРМАЦИОННО-ТЕЛЕКОММУНИКАЦИОННОЙ СЕТИ "ИНТЕРНЕТ"</w:t>
      </w:r>
    </w:p>
    <w:p w:rsidR="00A87F7B" w:rsidRPr="00A87F7B" w:rsidRDefault="00A87F7B" w:rsidP="00A87F7B">
      <w:pPr>
        <w:spacing w:after="0" w:line="360" w:lineRule="auto"/>
        <w:jc w:val="center"/>
        <w:rPr>
          <w:rFonts w:ascii="Verdana" w:eastAsia="Times New Roman" w:hAnsi="Verdana" w:cs="Times New Roman"/>
          <w:b/>
          <w:bCs/>
          <w:sz w:val="21"/>
          <w:szCs w:val="21"/>
          <w:lang w:eastAsia="ru-RU"/>
        </w:rPr>
      </w:pPr>
      <w:r w:rsidRPr="00A87F7B">
        <w:rPr>
          <w:rFonts w:ascii="Verdana" w:eastAsia="Times New Roman" w:hAnsi="Verdana" w:cs="Times New Roman"/>
          <w:b/>
          <w:bCs/>
          <w:sz w:val="21"/>
          <w:szCs w:val="21"/>
          <w:lang w:eastAsia="ru-RU"/>
        </w:rPr>
        <w:t>И ФОРМАТУ ПРЕДСТАВЛЕНИЯ НА НЕМ ИНФОРМАЦИИ</w:t>
      </w:r>
    </w:p>
    <w:p w:rsidR="00A87F7B" w:rsidRPr="00A87F7B" w:rsidRDefault="00A87F7B" w:rsidP="00A87F7B">
      <w:pPr>
        <w:spacing w:after="0" w:line="240" w:lineRule="auto"/>
        <w:jc w:val="center"/>
        <w:rPr>
          <w:rFonts w:ascii="Verdana" w:eastAsia="Times New Roman" w:hAnsi="Verdana" w:cs="Times New Roman"/>
          <w:sz w:val="21"/>
          <w:szCs w:val="21"/>
          <w:lang w:eastAsia="ru-RU"/>
        </w:rPr>
      </w:pPr>
      <w:r w:rsidRPr="00A87F7B">
        <w:rPr>
          <w:rFonts w:ascii="Verdana" w:eastAsia="Times New Roman" w:hAnsi="Verdana" w:cs="Times New Roman"/>
          <w:sz w:val="21"/>
          <w:szCs w:val="21"/>
          <w:lang w:eastAsia="ru-RU"/>
        </w:rPr>
        <w:br/>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 xml:space="preserve">В соответствии с </w:t>
      </w:r>
      <w:r w:rsidRPr="00A87F7B">
        <w:rPr>
          <w:rFonts w:ascii="Verdana" w:eastAsia="Times New Roman" w:hAnsi="Verdana" w:cs="Times New Roman"/>
          <w:color w:val="0000FF"/>
          <w:sz w:val="21"/>
          <w:szCs w:val="21"/>
          <w:u w:val="single"/>
          <w:lang w:eastAsia="ru-RU"/>
        </w:rPr>
        <w:t>пунктом 8</w:t>
      </w:r>
      <w:r w:rsidRPr="00A87F7B">
        <w:rPr>
          <w:rFonts w:ascii="Verdana" w:eastAsia="Times New Roman" w:hAnsi="Verdana" w:cs="Times New Roman"/>
          <w:color w:val="000000"/>
          <w:sz w:val="21"/>
          <w:szCs w:val="21"/>
          <w:lang w:eastAsia="ru-RU"/>
        </w:rPr>
        <w:t xml:space="preserve">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утвержденных постановлением Правительства Российской Федерации от 10 июля 2013 г. N 582 (Собрание законодательства Российской Федерации, 2013, N 29, ст. 3964), приказываю:</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 xml:space="preserve">1. Утвердить прилагаемые </w:t>
      </w:r>
      <w:r w:rsidRPr="00A87F7B">
        <w:rPr>
          <w:rFonts w:ascii="Verdana" w:eastAsia="Times New Roman" w:hAnsi="Verdana" w:cs="Times New Roman"/>
          <w:color w:val="0000FF"/>
          <w:sz w:val="21"/>
          <w:szCs w:val="21"/>
          <w:u w:val="single"/>
          <w:lang w:eastAsia="ru-RU"/>
        </w:rPr>
        <w:t>требования</w:t>
      </w:r>
      <w:r w:rsidRPr="00A87F7B">
        <w:rPr>
          <w:rFonts w:ascii="Verdana" w:eastAsia="Times New Roman" w:hAnsi="Verdana" w:cs="Times New Roman"/>
          <w:color w:val="000000"/>
          <w:sz w:val="21"/>
          <w:szCs w:val="21"/>
          <w:lang w:eastAsia="ru-RU"/>
        </w:rPr>
        <w:t xml:space="preserve">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 xml:space="preserve">2. </w:t>
      </w:r>
      <w:proofErr w:type="gramStart"/>
      <w:r w:rsidRPr="00A87F7B">
        <w:rPr>
          <w:rFonts w:ascii="Verdana" w:eastAsia="Times New Roman" w:hAnsi="Verdana" w:cs="Times New Roman"/>
          <w:color w:val="000000"/>
          <w:sz w:val="21"/>
          <w:szCs w:val="21"/>
          <w:lang w:eastAsia="ru-RU"/>
        </w:rPr>
        <w:t>Контроль за</w:t>
      </w:r>
      <w:proofErr w:type="gramEnd"/>
      <w:r w:rsidRPr="00A87F7B">
        <w:rPr>
          <w:rFonts w:ascii="Verdana" w:eastAsia="Times New Roman" w:hAnsi="Verdana" w:cs="Times New Roman"/>
          <w:color w:val="000000"/>
          <w:sz w:val="21"/>
          <w:szCs w:val="21"/>
          <w:lang w:eastAsia="ru-RU"/>
        </w:rPr>
        <w:t xml:space="preserve"> исполнением настоящего приказа возложить на заместителя руководителя А.Ю. Бисерова.</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sz w:val="21"/>
          <w:szCs w:val="21"/>
          <w:lang w:eastAsia="ru-RU"/>
        </w:rPr>
        <w:t>Руководитель</w:t>
      </w:r>
    </w:p>
    <w:p w:rsidR="00A87F7B" w:rsidRPr="00A87F7B" w:rsidRDefault="00A87F7B" w:rsidP="00A87F7B">
      <w:pPr>
        <w:spacing w:after="0" w:line="360" w:lineRule="auto"/>
        <w:jc w:val="right"/>
        <w:rPr>
          <w:rFonts w:ascii="Verdana" w:eastAsia="Times New Roman" w:hAnsi="Verdana" w:cs="Times New Roman"/>
          <w:sz w:val="21"/>
          <w:szCs w:val="21"/>
          <w:lang w:eastAsia="ru-RU"/>
        </w:rPr>
      </w:pPr>
      <w:r w:rsidRPr="00A87F7B">
        <w:rPr>
          <w:rFonts w:ascii="Verdana" w:eastAsia="Times New Roman" w:hAnsi="Verdana" w:cs="Times New Roman"/>
          <w:sz w:val="21"/>
          <w:szCs w:val="21"/>
          <w:lang w:eastAsia="ru-RU"/>
        </w:rPr>
        <w:t>С.С.КРАВЦОВ</w:t>
      </w:r>
    </w:p>
    <w:p w:rsidR="00A87F7B" w:rsidRPr="00A87F7B" w:rsidRDefault="00A87F7B" w:rsidP="00A87F7B">
      <w:pPr>
        <w:spacing w:after="0" w:line="240" w:lineRule="auto"/>
        <w:jc w:val="center"/>
        <w:rPr>
          <w:rFonts w:ascii="Verdana" w:eastAsia="Times New Roman" w:hAnsi="Verdana" w:cs="Times New Roman"/>
          <w:sz w:val="21"/>
          <w:szCs w:val="21"/>
          <w:lang w:eastAsia="ru-RU"/>
        </w:rPr>
      </w:pPr>
      <w:r w:rsidRPr="00A87F7B">
        <w:rPr>
          <w:rFonts w:ascii="Verdana" w:eastAsia="Times New Roman" w:hAnsi="Verdana" w:cs="Times New Roman"/>
          <w:sz w:val="21"/>
          <w:szCs w:val="21"/>
          <w:lang w:eastAsia="ru-RU"/>
        </w:rPr>
        <w:br/>
        <w:t>Утверждены</w:t>
      </w:r>
    </w:p>
    <w:p w:rsidR="00A87F7B" w:rsidRPr="00A87F7B" w:rsidRDefault="00A87F7B" w:rsidP="00A87F7B">
      <w:pPr>
        <w:spacing w:after="0" w:line="360" w:lineRule="auto"/>
        <w:rPr>
          <w:rFonts w:ascii="Verdana" w:eastAsia="Times New Roman" w:hAnsi="Verdana" w:cs="Times New Roman"/>
          <w:sz w:val="21"/>
          <w:szCs w:val="21"/>
          <w:lang w:eastAsia="ru-RU"/>
        </w:rPr>
      </w:pPr>
      <w:r w:rsidRPr="00A87F7B">
        <w:rPr>
          <w:rFonts w:ascii="Verdana" w:eastAsia="Times New Roman" w:hAnsi="Verdana" w:cs="Times New Roman"/>
          <w:sz w:val="21"/>
          <w:szCs w:val="21"/>
          <w:lang w:eastAsia="ru-RU"/>
        </w:rPr>
        <w:t xml:space="preserve">приказом </w:t>
      </w:r>
      <w:proofErr w:type="gramStart"/>
      <w:r w:rsidRPr="00A87F7B">
        <w:rPr>
          <w:rFonts w:ascii="Verdana" w:eastAsia="Times New Roman" w:hAnsi="Verdana" w:cs="Times New Roman"/>
          <w:sz w:val="21"/>
          <w:szCs w:val="21"/>
          <w:lang w:eastAsia="ru-RU"/>
        </w:rPr>
        <w:t>Федеральной</w:t>
      </w:r>
      <w:proofErr w:type="gramEnd"/>
    </w:p>
    <w:p w:rsidR="00A87F7B" w:rsidRPr="00A87F7B" w:rsidRDefault="00A87F7B" w:rsidP="00A87F7B">
      <w:pPr>
        <w:spacing w:after="0" w:line="360" w:lineRule="auto"/>
        <w:rPr>
          <w:rFonts w:ascii="Verdana" w:eastAsia="Times New Roman" w:hAnsi="Verdana" w:cs="Times New Roman"/>
          <w:sz w:val="21"/>
          <w:szCs w:val="21"/>
          <w:lang w:eastAsia="ru-RU"/>
        </w:rPr>
      </w:pPr>
      <w:r w:rsidRPr="00A87F7B">
        <w:rPr>
          <w:rFonts w:ascii="Verdana" w:eastAsia="Times New Roman" w:hAnsi="Verdana" w:cs="Times New Roman"/>
          <w:sz w:val="21"/>
          <w:szCs w:val="21"/>
          <w:lang w:eastAsia="ru-RU"/>
        </w:rPr>
        <w:t>службы по надзору в сфере</w:t>
      </w:r>
      <w:r>
        <w:rPr>
          <w:rFonts w:ascii="Verdana" w:eastAsia="Times New Roman" w:hAnsi="Verdana" w:cs="Times New Roman"/>
          <w:sz w:val="21"/>
          <w:szCs w:val="21"/>
          <w:lang w:eastAsia="ru-RU"/>
        </w:rPr>
        <w:t xml:space="preserve"> </w:t>
      </w:r>
      <w:r w:rsidRPr="00A87F7B">
        <w:rPr>
          <w:rFonts w:ascii="Verdana" w:eastAsia="Times New Roman" w:hAnsi="Verdana" w:cs="Times New Roman"/>
          <w:sz w:val="21"/>
          <w:szCs w:val="21"/>
          <w:lang w:eastAsia="ru-RU"/>
        </w:rPr>
        <w:t>образования и науки</w:t>
      </w:r>
    </w:p>
    <w:p w:rsidR="00A87F7B" w:rsidRPr="00A87F7B" w:rsidRDefault="00A87F7B" w:rsidP="00A87F7B">
      <w:pPr>
        <w:spacing w:after="0" w:line="360" w:lineRule="auto"/>
        <w:jc w:val="right"/>
        <w:rPr>
          <w:rFonts w:ascii="Verdana" w:eastAsia="Times New Roman" w:hAnsi="Verdana" w:cs="Times New Roman"/>
          <w:sz w:val="21"/>
          <w:szCs w:val="21"/>
          <w:lang w:eastAsia="ru-RU"/>
        </w:rPr>
      </w:pPr>
      <w:r w:rsidRPr="00A87F7B">
        <w:rPr>
          <w:rFonts w:ascii="Verdana" w:eastAsia="Times New Roman" w:hAnsi="Verdana" w:cs="Times New Roman"/>
          <w:sz w:val="21"/>
          <w:szCs w:val="21"/>
          <w:lang w:eastAsia="ru-RU"/>
        </w:rPr>
        <w:t>от 29.05.2014 N 785</w:t>
      </w:r>
    </w:p>
    <w:p w:rsidR="00A87F7B" w:rsidRPr="00A87F7B" w:rsidRDefault="00A87F7B" w:rsidP="00A87F7B">
      <w:pPr>
        <w:spacing w:after="0" w:line="240" w:lineRule="auto"/>
        <w:jc w:val="center"/>
        <w:rPr>
          <w:rFonts w:ascii="Verdana" w:eastAsia="Times New Roman" w:hAnsi="Verdana" w:cs="Times New Roman"/>
          <w:sz w:val="21"/>
          <w:szCs w:val="21"/>
          <w:lang w:eastAsia="ru-RU"/>
        </w:rPr>
      </w:pPr>
      <w:r w:rsidRPr="00A87F7B">
        <w:rPr>
          <w:rFonts w:ascii="Verdana" w:eastAsia="Times New Roman" w:hAnsi="Verdana" w:cs="Times New Roman"/>
          <w:sz w:val="21"/>
          <w:szCs w:val="21"/>
          <w:lang w:eastAsia="ru-RU"/>
        </w:rPr>
        <w:br/>
      </w:r>
      <w:r w:rsidRPr="00A87F7B">
        <w:rPr>
          <w:rFonts w:ascii="Verdana" w:eastAsia="Times New Roman" w:hAnsi="Verdana" w:cs="Times New Roman"/>
          <w:b/>
          <w:bCs/>
          <w:sz w:val="21"/>
          <w:szCs w:val="21"/>
          <w:lang w:eastAsia="ru-RU"/>
        </w:rPr>
        <w:t>ТРЕБОВАНИЯ</w:t>
      </w:r>
    </w:p>
    <w:p w:rsidR="00A87F7B" w:rsidRPr="00A87F7B" w:rsidRDefault="00A87F7B" w:rsidP="00A87F7B">
      <w:pPr>
        <w:spacing w:after="0" w:line="360" w:lineRule="auto"/>
        <w:jc w:val="center"/>
        <w:rPr>
          <w:rFonts w:ascii="Verdana" w:eastAsia="Times New Roman" w:hAnsi="Verdana" w:cs="Times New Roman"/>
          <w:b/>
          <w:bCs/>
          <w:sz w:val="21"/>
          <w:szCs w:val="21"/>
          <w:lang w:eastAsia="ru-RU"/>
        </w:rPr>
      </w:pPr>
      <w:r w:rsidRPr="00A87F7B">
        <w:rPr>
          <w:rFonts w:ascii="Verdana" w:eastAsia="Times New Roman" w:hAnsi="Verdana" w:cs="Times New Roman"/>
          <w:b/>
          <w:bCs/>
          <w:sz w:val="21"/>
          <w:szCs w:val="21"/>
          <w:lang w:eastAsia="ru-RU"/>
        </w:rPr>
        <w:t>К СТРУКТУРЕ ОФИЦИАЛЬНОГО САЙТА ОБРАЗОВАТЕЛЬНОЙ ОРГАНИЗАЦИИ</w:t>
      </w:r>
    </w:p>
    <w:p w:rsidR="00A87F7B" w:rsidRPr="00A87F7B" w:rsidRDefault="00A87F7B" w:rsidP="00A87F7B">
      <w:pPr>
        <w:spacing w:after="0" w:line="360" w:lineRule="auto"/>
        <w:jc w:val="center"/>
        <w:rPr>
          <w:rFonts w:ascii="Verdana" w:eastAsia="Times New Roman" w:hAnsi="Verdana" w:cs="Times New Roman"/>
          <w:b/>
          <w:bCs/>
          <w:sz w:val="21"/>
          <w:szCs w:val="21"/>
          <w:lang w:eastAsia="ru-RU"/>
        </w:rPr>
      </w:pPr>
      <w:r w:rsidRPr="00A87F7B">
        <w:rPr>
          <w:rFonts w:ascii="Verdana" w:eastAsia="Times New Roman" w:hAnsi="Verdana" w:cs="Times New Roman"/>
          <w:b/>
          <w:bCs/>
          <w:sz w:val="21"/>
          <w:szCs w:val="21"/>
          <w:lang w:eastAsia="ru-RU"/>
        </w:rPr>
        <w:t>В ИНФОРМАЦИОННО-ТЕЛЕКОММУНИКАЦИОННОЙ СЕТИ "ИНТЕРНЕТ"</w:t>
      </w:r>
    </w:p>
    <w:p w:rsidR="00A87F7B" w:rsidRPr="00A87F7B" w:rsidRDefault="00A87F7B" w:rsidP="00A87F7B">
      <w:pPr>
        <w:spacing w:after="0" w:line="360" w:lineRule="auto"/>
        <w:jc w:val="center"/>
        <w:rPr>
          <w:rFonts w:ascii="Verdana" w:eastAsia="Times New Roman" w:hAnsi="Verdana" w:cs="Times New Roman"/>
          <w:b/>
          <w:bCs/>
          <w:sz w:val="21"/>
          <w:szCs w:val="21"/>
          <w:lang w:eastAsia="ru-RU"/>
        </w:rPr>
      </w:pPr>
      <w:r w:rsidRPr="00A87F7B">
        <w:rPr>
          <w:rFonts w:ascii="Verdana" w:eastAsia="Times New Roman" w:hAnsi="Verdana" w:cs="Times New Roman"/>
          <w:b/>
          <w:bCs/>
          <w:sz w:val="21"/>
          <w:szCs w:val="21"/>
          <w:lang w:eastAsia="ru-RU"/>
        </w:rPr>
        <w:t>И ФОРМАТУ ПРЕДСТАВЛЕНИЯ НА НЕМ ИНФОРМАЦИИ</w:t>
      </w:r>
    </w:p>
    <w:p w:rsidR="00A87F7B" w:rsidRPr="00A87F7B" w:rsidRDefault="00A87F7B" w:rsidP="00A87F7B">
      <w:pPr>
        <w:spacing w:after="0" w:line="240" w:lineRule="auto"/>
        <w:jc w:val="center"/>
        <w:rPr>
          <w:rFonts w:ascii="Verdana" w:eastAsia="Times New Roman" w:hAnsi="Verdana" w:cs="Times New Roman"/>
          <w:sz w:val="21"/>
          <w:szCs w:val="21"/>
          <w:lang w:eastAsia="ru-RU"/>
        </w:rPr>
      </w:pPr>
      <w:r w:rsidRPr="00A87F7B">
        <w:rPr>
          <w:rFonts w:ascii="Verdana" w:eastAsia="Times New Roman" w:hAnsi="Verdana" w:cs="Times New Roman"/>
          <w:sz w:val="21"/>
          <w:szCs w:val="21"/>
          <w:lang w:eastAsia="ru-RU"/>
        </w:rPr>
        <w:br/>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 xml:space="preserve">1. Настоящие Требования определяют структуру официального сайта образовательной организации в информационно-телекоммуникационной сети </w:t>
      </w:r>
      <w:r w:rsidRPr="00A87F7B">
        <w:rPr>
          <w:rFonts w:ascii="Verdana" w:eastAsia="Times New Roman" w:hAnsi="Verdana" w:cs="Times New Roman"/>
          <w:color w:val="000000"/>
          <w:sz w:val="21"/>
          <w:szCs w:val="21"/>
          <w:lang w:eastAsia="ru-RU"/>
        </w:rPr>
        <w:lastRenderedPageBreak/>
        <w:t>"Интернет" (далее - Сайт), а также формат предоставления на нем обязательной к размещению информации об образовательной организации (далее - информация).</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2. Для размещения информации на Сайте должен быть создан специальный раздел "Сведения об образовательной организации" (далее - специальный раздел). Информация в специальном разделе должна быть представлена в виде набора страниц и (или) иерархического списка и (или) ссылок на другие разделы Сайта. Информация должна иметь общий механизм навигации по всем страницам специального раздела. Механизм навигации должен быть представлен на каждой странице специального раздела.</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Доступ к специальному разделу должен осуществляться с главной (основной) страницы Сайта, а также из основного навигационного меню Сайта.</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 xml:space="preserve">Страницы специального раздела должны быть доступны в информационно-телекоммуникационной сети "Интернет" без дополнительной регистрации, содержать указанную в </w:t>
      </w:r>
      <w:r w:rsidRPr="00A87F7B">
        <w:rPr>
          <w:rFonts w:ascii="Verdana" w:eastAsia="Times New Roman" w:hAnsi="Verdana" w:cs="Times New Roman"/>
          <w:color w:val="0000FF"/>
          <w:sz w:val="21"/>
          <w:szCs w:val="21"/>
          <w:u w:val="single"/>
          <w:lang w:eastAsia="ru-RU"/>
        </w:rPr>
        <w:t>пунктах 3.1</w:t>
      </w:r>
      <w:r w:rsidRPr="00A87F7B">
        <w:rPr>
          <w:rFonts w:ascii="Verdana" w:eastAsia="Times New Roman" w:hAnsi="Verdana" w:cs="Times New Roman"/>
          <w:color w:val="000000"/>
          <w:sz w:val="21"/>
          <w:szCs w:val="21"/>
          <w:lang w:eastAsia="ru-RU"/>
        </w:rPr>
        <w:t xml:space="preserve"> - </w:t>
      </w:r>
      <w:r w:rsidRPr="00A87F7B">
        <w:rPr>
          <w:rFonts w:ascii="Verdana" w:eastAsia="Times New Roman" w:hAnsi="Verdana" w:cs="Times New Roman"/>
          <w:color w:val="0000FF"/>
          <w:sz w:val="21"/>
          <w:szCs w:val="21"/>
          <w:u w:val="single"/>
          <w:lang w:eastAsia="ru-RU"/>
        </w:rPr>
        <w:t>3.11</w:t>
      </w:r>
      <w:r w:rsidRPr="00A87F7B">
        <w:rPr>
          <w:rFonts w:ascii="Verdana" w:eastAsia="Times New Roman" w:hAnsi="Verdana" w:cs="Times New Roman"/>
          <w:color w:val="000000"/>
          <w:sz w:val="21"/>
          <w:szCs w:val="21"/>
          <w:lang w:eastAsia="ru-RU"/>
        </w:rPr>
        <w:t xml:space="preserve"> настоящих Требований информацию, а также доступные для посетителей Сайта ссылки на файлы, снабженные информацией, поясняющей назначение данных файлов.</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 xml:space="preserve">Допускается размещение на Сайте иной информации, которая размещается, опубликовывается по решению образовательной организации и (или) размещение, опубликование которой является обязательным в соответствии с </w:t>
      </w:r>
      <w:r w:rsidRPr="00A87F7B">
        <w:rPr>
          <w:rFonts w:ascii="Verdana" w:eastAsia="Times New Roman" w:hAnsi="Verdana" w:cs="Times New Roman"/>
          <w:color w:val="0000FF"/>
          <w:sz w:val="21"/>
          <w:szCs w:val="21"/>
          <w:u w:val="single"/>
          <w:lang w:eastAsia="ru-RU"/>
        </w:rPr>
        <w:t>законодательством</w:t>
      </w:r>
      <w:r w:rsidRPr="00A87F7B">
        <w:rPr>
          <w:rFonts w:ascii="Verdana" w:eastAsia="Times New Roman" w:hAnsi="Verdana" w:cs="Times New Roman"/>
          <w:color w:val="000000"/>
          <w:sz w:val="21"/>
          <w:szCs w:val="21"/>
          <w:lang w:eastAsia="ru-RU"/>
        </w:rPr>
        <w:t xml:space="preserve"> Российской Федерации.</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3. Специальный раздел должен содержать следующие подразделы:</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3.1. Подраздел "Основные сведения".</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Главная страница подраздела должна содержать информацию о дате создания образовательной организации, об учредителе, учредителях образовательной организации, о месте нахождения образовательной организац</w:t>
      </w:r>
      <w:proofErr w:type="gramStart"/>
      <w:r w:rsidRPr="00A87F7B">
        <w:rPr>
          <w:rFonts w:ascii="Verdana" w:eastAsia="Times New Roman" w:hAnsi="Verdana" w:cs="Times New Roman"/>
          <w:color w:val="000000"/>
          <w:sz w:val="21"/>
          <w:szCs w:val="21"/>
          <w:lang w:eastAsia="ru-RU"/>
        </w:rPr>
        <w:t>ии и ее</w:t>
      </w:r>
      <w:proofErr w:type="gramEnd"/>
      <w:r w:rsidRPr="00A87F7B">
        <w:rPr>
          <w:rFonts w:ascii="Verdana" w:eastAsia="Times New Roman" w:hAnsi="Verdana" w:cs="Times New Roman"/>
          <w:color w:val="000000"/>
          <w:sz w:val="21"/>
          <w:szCs w:val="21"/>
          <w:lang w:eastAsia="ru-RU"/>
        </w:rPr>
        <w:t xml:space="preserve"> филиалов (при наличии), режиме, графике работы, контактных телефонах и об адресах электронной почты.</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3.2. Подраздел "Структура и органы управления образовательной организацией".</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proofErr w:type="gramStart"/>
      <w:r w:rsidRPr="00A87F7B">
        <w:rPr>
          <w:rFonts w:ascii="Verdana" w:eastAsia="Times New Roman" w:hAnsi="Verdana" w:cs="Times New Roman"/>
          <w:color w:val="000000"/>
          <w:sz w:val="21"/>
          <w:szCs w:val="21"/>
          <w:lang w:eastAsia="ru-RU"/>
        </w:rPr>
        <w:t>Главная страница подраздела должна содержать информацию о структуре и об органах управления образовательной организации, в том числе о наименовании структурных подразделений (органов управления), руководителях структурных подразделений, местах нахождения структурных подразделений, адресах официальных сайтов в информационно-телекоммуникационной сети "Интернет" структурных подразделений (при наличии), адресах электронной почты структурных подразделений (при наличии), сведения о наличии положений о структурных подразделениях (об органах управления) с приложением</w:t>
      </w:r>
      <w:proofErr w:type="gramEnd"/>
      <w:r w:rsidRPr="00A87F7B">
        <w:rPr>
          <w:rFonts w:ascii="Verdana" w:eastAsia="Times New Roman" w:hAnsi="Verdana" w:cs="Times New Roman"/>
          <w:color w:val="000000"/>
          <w:sz w:val="21"/>
          <w:szCs w:val="21"/>
          <w:lang w:eastAsia="ru-RU"/>
        </w:rPr>
        <w:t xml:space="preserve"> копий указанных положений (при их наличии).</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3.3. Подраздел "Документы".</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На главной странице подраздела должны быть размещены следующие документы:</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а) в виде копий:</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устав образовательной организации;</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лицензия на осуществление образовательной деятельности (с приложениями);</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свидетельство о государственной аккредитации (с приложениями);</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proofErr w:type="gramStart"/>
      <w:r w:rsidRPr="00A87F7B">
        <w:rPr>
          <w:rFonts w:ascii="Verdana" w:eastAsia="Times New Roman" w:hAnsi="Verdana" w:cs="Times New Roman"/>
          <w:color w:val="000000"/>
          <w:sz w:val="21"/>
          <w:szCs w:val="21"/>
          <w:lang w:eastAsia="ru-RU"/>
        </w:rPr>
        <w:lastRenderedPageBreak/>
        <w:t>план финансово-хозяйственной деятельности образовательной организации, утвержденный в установленном законодательством Российской Федерации порядке, или бюджетные сметы образовательной организации;</w:t>
      </w:r>
      <w:proofErr w:type="gramEnd"/>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 xml:space="preserve">локальные нормативные акты, предусмотренные </w:t>
      </w:r>
      <w:r w:rsidRPr="00A87F7B">
        <w:rPr>
          <w:rFonts w:ascii="Verdana" w:eastAsia="Times New Roman" w:hAnsi="Verdana" w:cs="Times New Roman"/>
          <w:color w:val="0000FF"/>
          <w:sz w:val="21"/>
          <w:szCs w:val="21"/>
          <w:u w:val="single"/>
          <w:lang w:eastAsia="ru-RU"/>
        </w:rPr>
        <w:t>частью 2 статьи 30</w:t>
      </w:r>
      <w:r w:rsidRPr="00A87F7B">
        <w:rPr>
          <w:rFonts w:ascii="Verdana" w:eastAsia="Times New Roman" w:hAnsi="Verdana" w:cs="Times New Roman"/>
          <w:color w:val="000000"/>
          <w:sz w:val="21"/>
          <w:szCs w:val="21"/>
          <w:lang w:eastAsia="ru-RU"/>
        </w:rPr>
        <w:t xml:space="preserve"> Федерального закона "Об образовании в Российской Федерации" &lt;1&gt;, правила внутреннего распорядка </w:t>
      </w:r>
      <w:proofErr w:type="gramStart"/>
      <w:r w:rsidRPr="00A87F7B">
        <w:rPr>
          <w:rFonts w:ascii="Verdana" w:eastAsia="Times New Roman" w:hAnsi="Verdana" w:cs="Times New Roman"/>
          <w:color w:val="000000"/>
          <w:sz w:val="21"/>
          <w:szCs w:val="21"/>
          <w:lang w:eastAsia="ru-RU"/>
        </w:rPr>
        <w:t>обучающихся</w:t>
      </w:r>
      <w:proofErr w:type="gramEnd"/>
      <w:r w:rsidRPr="00A87F7B">
        <w:rPr>
          <w:rFonts w:ascii="Verdana" w:eastAsia="Times New Roman" w:hAnsi="Verdana" w:cs="Times New Roman"/>
          <w:color w:val="000000"/>
          <w:sz w:val="21"/>
          <w:szCs w:val="21"/>
          <w:lang w:eastAsia="ru-RU"/>
        </w:rPr>
        <w:t>, правила внутреннего трудового распорядка и коллективного договора;</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proofErr w:type="gramStart"/>
      <w:r w:rsidRPr="00A87F7B">
        <w:rPr>
          <w:rFonts w:ascii="Verdana" w:eastAsia="Times New Roman" w:hAnsi="Verdana" w:cs="Times New Roman"/>
          <w:color w:val="000000"/>
          <w:sz w:val="21"/>
          <w:szCs w:val="21"/>
          <w:lang w:eastAsia="ru-RU"/>
        </w:rPr>
        <w:t xml:space="preserve">&lt;1&gt; Федеральный </w:t>
      </w:r>
      <w:r w:rsidRPr="00A87F7B">
        <w:rPr>
          <w:rFonts w:ascii="Verdana" w:eastAsia="Times New Roman" w:hAnsi="Verdana" w:cs="Times New Roman"/>
          <w:color w:val="0000FF"/>
          <w:sz w:val="21"/>
          <w:szCs w:val="21"/>
          <w:u w:val="single"/>
          <w:lang w:eastAsia="ru-RU"/>
        </w:rPr>
        <w:t>закон</w:t>
      </w:r>
      <w:r w:rsidRPr="00A87F7B">
        <w:rPr>
          <w:rFonts w:ascii="Verdana" w:eastAsia="Times New Roman" w:hAnsi="Verdana" w:cs="Times New Roman"/>
          <w:color w:val="000000"/>
          <w:sz w:val="21"/>
          <w:szCs w:val="21"/>
          <w:lang w:eastAsia="ru-RU"/>
        </w:rPr>
        <w:t xml:space="preserve"> от 29.12.2012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w:t>
      </w:r>
      <w:proofErr w:type="gramEnd"/>
      <w:r w:rsidRPr="00A87F7B">
        <w:rPr>
          <w:rFonts w:ascii="Verdana" w:eastAsia="Times New Roman" w:hAnsi="Verdana" w:cs="Times New Roman"/>
          <w:color w:val="000000"/>
          <w:sz w:val="21"/>
          <w:szCs w:val="21"/>
          <w:lang w:eastAsia="ru-RU"/>
        </w:rPr>
        <w:t xml:space="preserve"> официальный интернет-портал правовой информации </w:t>
      </w:r>
      <w:hyperlink r:id="rId5" w:tgtFrame="_blank" w:tooltip="Ссылка на ресурс http://pravo.gov.ru" w:history="1">
        <w:r w:rsidRPr="00A87F7B">
          <w:rPr>
            <w:rFonts w:ascii="Verdana" w:eastAsia="Times New Roman" w:hAnsi="Verdana" w:cs="Times New Roman"/>
            <w:color w:val="000000"/>
            <w:sz w:val="21"/>
            <w:szCs w:val="21"/>
            <w:lang w:eastAsia="ru-RU"/>
          </w:rPr>
          <w:t>http://pravo.gov.ru</w:t>
        </w:r>
      </w:hyperlink>
      <w:r w:rsidRPr="00A87F7B">
        <w:rPr>
          <w:rFonts w:ascii="Verdana" w:eastAsia="Times New Roman" w:hAnsi="Verdana" w:cs="Times New Roman"/>
          <w:color w:val="000000"/>
          <w:sz w:val="21"/>
          <w:szCs w:val="21"/>
          <w:lang w:eastAsia="ru-RU"/>
        </w:rPr>
        <w:t>, 27.05.2014, N 0001201405270018).</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bookmarkStart w:id="0" w:name="_GoBack"/>
      <w:bookmarkEnd w:id="0"/>
      <w:r w:rsidRPr="00A87F7B">
        <w:rPr>
          <w:rFonts w:ascii="Verdana" w:eastAsia="Times New Roman" w:hAnsi="Verdana" w:cs="Times New Roman"/>
          <w:color w:val="000000"/>
          <w:sz w:val="21"/>
          <w:szCs w:val="21"/>
          <w:lang w:eastAsia="ru-RU"/>
        </w:rPr>
        <w:t xml:space="preserve">б) отчет о результатах </w:t>
      </w:r>
      <w:proofErr w:type="spellStart"/>
      <w:r w:rsidRPr="00A87F7B">
        <w:rPr>
          <w:rFonts w:ascii="Verdana" w:eastAsia="Times New Roman" w:hAnsi="Verdana" w:cs="Times New Roman"/>
          <w:color w:val="000000"/>
          <w:sz w:val="21"/>
          <w:szCs w:val="21"/>
          <w:lang w:eastAsia="ru-RU"/>
        </w:rPr>
        <w:t>самообследования</w:t>
      </w:r>
      <w:proofErr w:type="spellEnd"/>
      <w:r w:rsidRPr="00A87F7B">
        <w:rPr>
          <w:rFonts w:ascii="Verdana" w:eastAsia="Times New Roman" w:hAnsi="Verdana" w:cs="Times New Roman"/>
          <w:color w:val="000000"/>
          <w:sz w:val="21"/>
          <w:szCs w:val="21"/>
          <w:lang w:eastAsia="ru-RU"/>
        </w:rPr>
        <w:t>;</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 xml:space="preserve">в) 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w:t>
      </w:r>
      <w:proofErr w:type="gramStart"/>
      <w:r w:rsidRPr="00A87F7B">
        <w:rPr>
          <w:rFonts w:ascii="Verdana" w:eastAsia="Times New Roman" w:hAnsi="Verdana" w:cs="Times New Roman"/>
          <w:color w:val="000000"/>
          <w:sz w:val="21"/>
          <w:szCs w:val="21"/>
          <w:lang w:eastAsia="ru-RU"/>
        </w:rPr>
        <w:t>обучения</w:t>
      </w:r>
      <w:proofErr w:type="gramEnd"/>
      <w:r w:rsidRPr="00A87F7B">
        <w:rPr>
          <w:rFonts w:ascii="Verdana" w:eastAsia="Times New Roman" w:hAnsi="Verdana" w:cs="Times New Roman"/>
          <w:color w:val="000000"/>
          <w:sz w:val="21"/>
          <w:szCs w:val="21"/>
          <w:lang w:eastAsia="ru-RU"/>
        </w:rPr>
        <w:t xml:space="preserve"> по каждой образовательной программе;</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г) предписания органов, осуществляющих государственный контроль (надзор) в сфере образования, отчеты об исполнении таких предписаний.</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3.4. Подраздел "Образование".</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proofErr w:type="gramStart"/>
      <w:r w:rsidRPr="00A87F7B">
        <w:rPr>
          <w:rFonts w:ascii="Verdana" w:eastAsia="Times New Roman" w:hAnsi="Verdana" w:cs="Times New Roman"/>
          <w:color w:val="000000"/>
          <w:sz w:val="21"/>
          <w:szCs w:val="21"/>
          <w:lang w:eastAsia="ru-RU"/>
        </w:rPr>
        <w:t>Подраздел должен содержать информацию о реализуемых уровнях образования, о формах обучения, нормативных сроках обучения, сроке действия государственной аккредитации образовательной программы (при наличии государственной аккредитации), об описании образовательной программы с приложением ее копии, об учебном плане с приложением его копии, об аннотации к рабочим программам дисциплин (по каждой дисциплине в составе образовательной программы) с приложением их копий (при наличии), о календарном</w:t>
      </w:r>
      <w:proofErr w:type="gramEnd"/>
      <w:r w:rsidRPr="00A87F7B">
        <w:rPr>
          <w:rFonts w:ascii="Verdana" w:eastAsia="Times New Roman" w:hAnsi="Verdana" w:cs="Times New Roman"/>
          <w:color w:val="000000"/>
          <w:sz w:val="21"/>
          <w:szCs w:val="21"/>
          <w:lang w:eastAsia="ru-RU"/>
        </w:rPr>
        <w:t xml:space="preserve"> </w:t>
      </w:r>
      <w:proofErr w:type="gramStart"/>
      <w:r w:rsidRPr="00A87F7B">
        <w:rPr>
          <w:rFonts w:ascii="Verdana" w:eastAsia="Times New Roman" w:hAnsi="Verdana" w:cs="Times New Roman"/>
          <w:color w:val="000000"/>
          <w:sz w:val="21"/>
          <w:szCs w:val="21"/>
          <w:lang w:eastAsia="ru-RU"/>
        </w:rPr>
        <w:t>учебном графике с приложением его копии, о методических и об иных документах, разработанных образовательной организацией для обеспечения образовательного процесса,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w:t>
      </w:r>
      <w:proofErr w:type="gramEnd"/>
      <w:r w:rsidRPr="00A87F7B">
        <w:rPr>
          <w:rFonts w:ascii="Verdana" w:eastAsia="Times New Roman" w:hAnsi="Verdana" w:cs="Times New Roman"/>
          <w:color w:val="000000"/>
          <w:sz w:val="21"/>
          <w:szCs w:val="21"/>
          <w:lang w:eastAsia="ru-RU"/>
        </w:rPr>
        <w:t xml:space="preserve"> счет средств физических и (или) юридических лиц, о языках, на которых осуществляется образование (обучение).</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Образовательные организации, реализующие общеобразовательные программы, дополнительно указывают наименование образовательной программы.</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Образовательные организации, реализующие профессиональные образовательные программы, дополнительно, для каждой образовательной программы указывают:</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а) уровень образования;</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б) код и наименование профессии, специальности, направления подготовки;</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в) информацию:</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lastRenderedPageBreak/>
        <w:t>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и организаций дополнительного профессионального образования);</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proofErr w:type="gramStart"/>
      <w:r w:rsidRPr="00A87F7B">
        <w:rPr>
          <w:rFonts w:ascii="Verdana" w:eastAsia="Times New Roman" w:hAnsi="Verdana" w:cs="Times New Roman"/>
          <w:color w:val="000000"/>
          <w:sz w:val="21"/>
          <w:szCs w:val="21"/>
          <w:lang w:eastAsia="ru-RU"/>
        </w:rPr>
        <w:t>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w:t>
      </w:r>
      <w:proofErr w:type="gramEnd"/>
      <w:r w:rsidRPr="00A87F7B">
        <w:rPr>
          <w:rFonts w:ascii="Verdana" w:eastAsia="Times New Roman" w:hAnsi="Verdana" w:cs="Times New Roman"/>
          <w:color w:val="000000"/>
          <w:sz w:val="21"/>
          <w:szCs w:val="21"/>
          <w:lang w:eastAsia="ru-RU"/>
        </w:rPr>
        <w:t xml:space="preserve"> вступительным испытаниям, а также о результатах перевода, восстановления и отчисления.</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3.5. Подраздел "Образовательные стандарты" &lt;1&gt;.</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&lt;1&gt; Данный подраздел заполняется при использовании федеральных государственных образовательных стандартов или при утверждении образовательных стандартов.</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br/>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 xml:space="preserve">Подраздел должен содержать информацию о федеральных государственных образовательных </w:t>
      </w:r>
      <w:r w:rsidRPr="00A87F7B">
        <w:rPr>
          <w:rFonts w:ascii="Verdana" w:eastAsia="Times New Roman" w:hAnsi="Verdana" w:cs="Times New Roman"/>
          <w:color w:val="0000FF"/>
          <w:sz w:val="21"/>
          <w:szCs w:val="21"/>
          <w:u w:val="single"/>
          <w:lang w:eastAsia="ru-RU"/>
        </w:rPr>
        <w:t>стандартах</w:t>
      </w:r>
      <w:r w:rsidRPr="00A87F7B">
        <w:rPr>
          <w:rFonts w:ascii="Verdana" w:eastAsia="Times New Roman" w:hAnsi="Verdana" w:cs="Times New Roman"/>
          <w:color w:val="000000"/>
          <w:sz w:val="21"/>
          <w:szCs w:val="21"/>
          <w:lang w:eastAsia="ru-RU"/>
        </w:rPr>
        <w:t xml:space="preserve"> и об образовательных стандартах. Информация должна быть представлена с приложением их копий (при наличии). Допускается вместо копий федеральных государственных образовательных стандартов и образовательных стандартов размещать в подразделе гиперссылки на соответствующие документы на сайте Министерства образования и науки Российской Федерации.</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3.6. Подраздел "Руководство. Педагогический (научно-педагогический) состав".</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Главная страница подраздела должна содержать следующую информацию:</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proofErr w:type="gramStart"/>
      <w:r w:rsidRPr="00A87F7B">
        <w:rPr>
          <w:rFonts w:ascii="Verdana" w:eastAsia="Times New Roman" w:hAnsi="Verdana" w:cs="Times New Roman"/>
          <w:color w:val="000000"/>
          <w:sz w:val="21"/>
          <w:szCs w:val="21"/>
          <w:lang w:eastAsia="ru-RU"/>
        </w:rPr>
        <w:t>а) о руководителе образовательной организации, его заместителях, руководителях филиалов образовательной организации (при их наличии), в том числе фамилию, имя, отчество (при наличии) руководителя, его заместителей, должность руководителя, его заместителей, контактные телефоны, адреса электронной почты.</w:t>
      </w:r>
      <w:proofErr w:type="gramEnd"/>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proofErr w:type="gramStart"/>
      <w:r w:rsidRPr="00A87F7B">
        <w:rPr>
          <w:rFonts w:ascii="Verdana" w:eastAsia="Times New Roman" w:hAnsi="Verdana" w:cs="Times New Roman"/>
          <w:color w:val="000000"/>
          <w:sz w:val="21"/>
          <w:szCs w:val="21"/>
          <w:lang w:eastAsia="ru-RU"/>
        </w:rPr>
        <w:t>б) о персональном составе педагогических работников с указанием уровня образования, квалификации и опыта работы, в том числе фамилию, имя, отчество (при наличии) работника, занимаемую должность (должности), преподаваемые дисциплины, ученую степень (при наличии), ученое звание (при наличии), наименование направления подготовки и (или) специальности, данные о повышении квалификации и (или) профессиональной переподготовке (при наличии), общий стаж работы, стаж работы по специальности.</w:t>
      </w:r>
      <w:proofErr w:type="gramEnd"/>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3.7. Подраздел "Материально-техническое обеспечение и оснащенность образовательного процесса".</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proofErr w:type="gramStart"/>
      <w:r w:rsidRPr="00A87F7B">
        <w:rPr>
          <w:rFonts w:ascii="Verdana" w:eastAsia="Times New Roman" w:hAnsi="Verdana" w:cs="Times New Roman"/>
          <w:color w:val="000000"/>
          <w:sz w:val="21"/>
          <w:szCs w:val="21"/>
          <w:lang w:eastAsia="ru-RU"/>
        </w:rPr>
        <w:t xml:space="preserve">Главная страница подраздела должна содержать информацию о материально-техническом обеспечении образовательной деятельности, в том числе сведения о наличии оборудованных учебных кабинетов, объектов для проведения </w:t>
      </w:r>
      <w:r w:rsidRPr="00A87F7B">
        <w:rPr>
          <w:rFonts w:ascii="Verdana" w:eastAsia="Times New Roman" w:hAnsi="Verdana" w:cs="Times New Roman"/>
          <w:color w:val="000000"/>
          <w:sz w:val="21"/>
          <w:szCs w:val="21"/>
          <w:lang w:eastAsia="ru-RU"/>
        </w:rPr>
        <w:lastRenderedPageBreak/>
        <w:t>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roofErr w:type="gramEnd"/>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3.8. Подраздел "Стипендии и иные виды материальной поддержки".</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proofErr w:type="gramStart"/>
      <w:r w:rsidRPr="00A87F7B">
        <w:rPr>
          <w:rFonts w:ascii="Verdana" w:eastAsia="Times New Roman" w:hAnsi="Verdana" w:cs="Times New Roman"/>
          <w:color w:val="000000"/>
          <w:sz w:val="21"/>
          <w:szCs w:val="21"/>
          <w:lang w:eastAsia="ru-RU"/>
        </w:rPr>
        <w:t>Главная страница подраздела должна содержать информацию о наличии и условиях предоставления стипендий, о наличии общежития, интерната, количестве жилых помещений в общежитии, интернате для иногородних обучающихся, формировании платы за проживание в общежитии и иных видов материальной поддержки обучающихся, о трудоустройстве выпускников.</w:t>
      </w:r>
      <w:proofErr w:type="gramEnd"/>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3.9. Подраздел "Платные образовательные услуги".</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Подраздел должен содержать информацию о порядке оказания платных образовательных услуг.</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3.10. Подраздел "Финансово-хозяйственная деятельность".</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proofErr w:type="gramStart"/>
      <w:r w:rsidRPr="00A87F7B">
        <w:rPr>
          <w:rFonts w:ascii="Verdana" w:eastAsia="Times New Roman" w:hAnsi="Verdana" w:cs="Times New Roman"/>
          <w:color w:val="000000"/>
          <w:sz w:val="21"/>
          <w:szCs w:val="21"/>
          <w:lang w:eastAsia="ru-RU"/>
        </w:rPr>
        <w:t>Главная страница подраздела должна содержать информацию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о поступлении финансовых и материальных средств и об их расходовании по итогам финансового года.</w:t>
      </w:r>
      <w:proofErr w:type="gramEnd"/>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3.11. Подраздел "Вакантные места для приема (перевода)".</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proofErr w:type="gramStart"/>
      <w:r w:rsidRPr="00A87F7B">
        <w:rPr>
          <w:rFonts w:ascii="Verdana" w:eastAsia="Times New Roman" w:hAnsi="Verdana" w:cs="Times New Roman"/>
          <w:color w:val="000000"/>
          <w:sz w:val="21"/>
          <w:szCs w:val="21"/>
          <w:lang w:eastAsia="ru-RU"/>
        </w:rPr>
        <w:t>Главная страница подраздела должна содержать информацию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roofErr w:type="gramEnd"/>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 xml:space="preserve">4. Файлы документов представляются на Сайте в форматах </w:t>
      </w:r>
      <w:proofErr w:type="spellStart"/>
      <w:r w:rsidRPr="00A87F7B">
        <w:rPr>
          <w:rFonts w:ascii="Verdana" w:eastAsia="Times New Roman" w:hAnsi="Verdana" w:cs="Times New Roman"/>
          <w:color w:val="000000"/>
          <w:sz w:val="21"/>
          <w:szCs w:val="21"/>
          <w:lang w:eastAsia="ru-RU"/>
        </w:rPr>
        <w:t>Portable</w:t>
      </w:r>
      <w:proofErr w:type="spellEnd"/>
      <w:r w:rsidRPr="00A87F7B">
        <w:rPr>
          <w:rFonts w:ascii="Verdana" w:eastAsia="Times New Roman" w:hAnsi="Verdana" w:cs="Times New Roman"/>
          <w:color w:val="000000"/>
          <w:sz w:val="21"/>
          <w:szCs w:val="21"/>
          <w:lang w:eastAsia="ru-RU"/>
        </w:rPr>
        <w:t xml:space="preserve"> </w:t>
      </w:r>
      <w:proofErr w:type="spellStart"/>
      <w:r w:rsidRPr="00A87F7B">
        <w:rPr>
          <w:rFonts w:ascii="Verdana" w:eastAsia="Times New Roman" w:hAnsi="Verdana" w:cs="Times New Roman"/>
          <w:color w:val="000000"/>
          <w:sz w:val="21"/>
          <w:szCs w:val="21"/>
          <w:lang w:eastAsia="ru-RU"/>
        </w:rPr>
        <w:t>Document</w:t>
      </w:r>
      <w:proofErr w:type="spellEnd"/>
      <w:r w:rsidRPr="00A87F7B">
        <w:rPr>
          <w:rFonts w:ascii="Verdana" w:eastAsia="Times New Roman" w:hAnsi="Verdana" w:cs="Times New Roman"/>
          <w:color w:val="000000"/>
          <w:sz w:val="21"/>
          <w:szCs w:val="21"/>
          <w:lang w:eastAsia="ru-RU"/>
        </w:rPr>
        <w:t xml:space="preserve"> </w:t>
      </w:r>
      <w:proofErr w:type="spellStart"/>
      <w:r w:rsidRPr="00A87F7B">
        <w:rPr>
          <w:rFonts w:ascii="Verdana" w:eastAsia="Times New Roman" w:hAnsi="Verdana" w:cs="Times New Roman"/>
          <w:color w:val="000000"/>
          <w:sz w:val="21"/>
          <w:szCs w:val="21"/>
          <w:lang w:eastAsia="ru-RU"/>
        </w:rPr>
        <w:t>Files</w:t>
      </w:r>
      <w:proofErr w:type="spellEnd"/>
      <w:r w:rsidRPr="00A87F7B">
        <w:rPr>
          <w:rFonts w:ascii="Verdana" w:eastAsia="Times New Roman" w:hAnsi="Verdana" w:cs="Times New Roman"/>
          <w:color w:val="000000"/>
          <w:sz w:val="21"/>
          <w:szCs w:val="21"/>
          <w:lang w:eastAsia="ru-RU"/>
        </w:rPr>
        <w:t xml:space="preserve"> (.</w:t>
      </w:r>
      <w:proofErr w:type="spellStart"/>
      <w:r w:rsidRPr="00A87F7B">
        <w:rPr>
          <w:rFonts w:ascii="Verdana" w:eastAsia="Times New Roman" w:hAnsi="Verdana" w:cs="Times New Roman"/>
          <w:color w:val="000000"/>
          <w:sz w:val="21"/>
          <w:szCs w:val="21"/>
          <w:lang w:eastAsia="ru-RU"/>
        </w:rPr>
        <w:t>pdf</w:t>
      </w:r>
      <w:proofErr w:type="spellEnd"/>
      <w:r w:rsidRPr="00A87F7B">
        <w:rPr>
          <w:rFonts w:ascii="Verdana" w:eastAsia="Times New Roman" w:hAnsi="Verdana" w:cs="Times New Roman"/>
          <w:color w:val="000000"/>
          <w:sz w:val="21"/>
          <w:szCs w:val="21"/>
          <w:lang w:eastAsia="ru-RU"/>
        </w:rPr>
        <w:t xml:space="preserve">), </w:t>
      </w:r>
      <w:proofErr w:type="spellStart"/>
      <w:r w:rsidRPr="00A87F7B">
        <w:rPr>
          <w:rFonts w:ascii="Verdana" w:eastAsia="Times New Roman" w:hAnsi="Verdana" w:cs="Times New Roman"/>
          <w:color w:val="000000"/>
          <w:sz w:val="21"/>
          <w:szCs w:val="21"/>
          <w:lang w:eastAsia="ru-RU"/>
        </w:rPr>
        <w:t>Microsoft</w:t>
      </w:r>
      <w:proofErr w:type="spellEnd"/>
      <w:r w:rsidRPr="00A87F7B">
        <w:rPr>
          <w:rFonts w:ascii="Verdana" w:eastAsia="Times New Roman" w:hAnsi="Verdana" w:cs="Times New Roman"/>
          <w:color w:val="000000"/>
          <w:sz w:val="21"/>
          <w:szCs w:val="21"/>
          <w:lang w:eastAsia="ru-RU"/>
        </w:rPr>
        <w:t xml:space="preserve"> </w:t>
      </w:r>
      <w:proofErr w:type="spellStart"/>
      <w:r w:rsidRPr="00A87F7B">
        <w:rPr>
          <w:rFonts w:ascii="Verdana" w:eastAsia="Times New Roman" w:hAnsi="Verdana" w:cs="Times New Roman"/>
          <w:color w:val="000000"/>
          <w:sz w:val="21"/>
          <w:szCs w:val="21"/>
          <w:lang w:eastAsia="ru-RU"/>
        </w:rPr>
        <w:t>Word</w:t>
      </w:r>
      <w:proofErr w:type="spellEnd"/>
      <w:r w:rsidRPr="00A87F7B">
        <w:rPr>
          <w:rFonts w:ascii="Verdana" w:eastAsia="Times New Roman" w:hAnsi="Verdana" w:cs="Times New Roman"/>
          <w:color w:val="000000"/>
          <w:sz w:val="21"/>
          <w:szCs w:val="21"/>
          <w:lang w:eastAsia="ru-RU"/>
        </w:rPr>
        <w:t xml:space="preserve"> / </w:t>
      </w:r>
      <w:proofErr w:type="spellStart"/>
      <w:r w:rsidRPr="00A87F7B">
        <w:rPr>
          <w:rFonts w:ascii="Verdana" w:eastAsia="Times New Roman" w:hAnsi="Verdana" w:cs="Times New Roman"/>
          <w:color w:val="000000"/>
          <w:sz w:val="21"/>
          <w:szCs w:val="21"/>
          <w:lang w:eastAsia="ru-RU"/>
        </w:rPr>
        <w:t>Microsofr</w:t>
      </w:r>
      <w:proofErr w:type="spellEnd"/>
      <w:r w:rsidRPr="00A87F7B">
        <w:rPr>
          <w:rFonts w:ascii="Verdana" w:eastAsia="Times New Roman" w:hAnsi="Verdana" w:cs="Times New Roman"/>
          <w:color w:val="000000"/>
          <w:sz w:val="21"/>
          <w:szCs w:val="21"/>
          <w:lang w:eastAsia="ru-RU"/>
        </w:rPr>
        <w:t xml:space="preserve"> </w:t>
      </w:r>
      <w:proofErr w:type="spellStart"/>
      <w:r w:rsidRPr="00A87F7B">
        <w:rPr>
          <w:rFonts w:ascii="Verdana" w:eastAsia="Times New Roman" w:hAnsi="Verdana" w:cs="Times New Roman"/>
          <w:color w:val="000000"/>
          <w:sz w:val="21"/>
          <w:szCs w:val="21"/>
          <w:lang w:eastAsia="ru-RU"/>
        </w:rPr>
        <w:t>Excel</w:t>
      </w:r>
      <w:proofErr w:type="spellEnd"/>
      <w:r w:rsidRPr="00A87F7B">
        <w:rPr>
          <w:rFonts w:ascii="Verdana" w:eastAsia="Times New Roman" w:hAnsi="Verdana" w:cs="Times New Roman"/>
          <w:color w:val="000000"/>
          <w:sz w:val="21"/>
          <w:szCs w:val="21"/>
          <w:lang w:eastAsia="ru-RU"/>
        </w:rPr>
        <w:t xml:space="preserve"> (.</w:t>
      </w:r>
      <w:proofErr w:type="spellStart"/>
      <w:r w:rsidRPr="00A87F7B">
        <w:rPr>
          <w:rFonts w:ascii="Verdana" w:eastAsia="Times New Roman" w:hAnsi="Verdana" w:cs="Times New Roman"/>
          <w:color w:val="000000"/>
          <w:sz w:val="21"/>
          <w:szCs w:val="21"/>
          <w:lang w:eastAsia="ru-RU"/>
        </w:rPr>
        <w:t>doc</w:t>
      </w:r>
      <w:proofErr w:type="spellEnd"/>
      <w:r w:rsidRPr="00A87F7B">
        <w:rPr>
          <w:rFonts w:ascii="Verdana" w:eastAsia="Times New Roman" w:hAnsi="Verdana" w:cs="Times New Roman"/>
          <w:color w:val="000000"/>
          <w:sz w:val="21"/>
          <w:szCs w:val="21"/>
          <w:lang w:eastAsia="ru-RU"/>
        </w:rPr>
        <w:t>, .</w:t>
      </w:r>
      <w:proofErr w:type="spellStart"/>
      <w:r w:rsidRPr="00A87F7B">
        <w:rPr>
          <w:rFonts w:ascii="Verdana" w:eastAsia="Times New Roman" w:hAnsi="Verdana" w:cs="Times New Roman"/>
          <w:color w:val="000000"/>
          <w:sz w:val="21"/>
          <w:szCs w:val="21"/>
          <w:lang w:eastAsia="ru-RU"/>
        </w:rPr>
        <w:t>docx</w:t>
      </w:r>
      <w:proofErr w:type="spellEnd"/>
      <w:r w:rsidRPr="00A87F7B">
        <w:rPr>
          <w:rFonts w:ascii="Verdana" w:eastAsia="Times New Roman" w:hAnsi="Verdana" w:cs="Times New Roman"/>
          <w:color w:val="000000"/>
          <w:sz w:val="21"/>
          <w:szCs w:val="21"/>
          <w:lang w:eastAsia="ru-RU"/>
        </w:rPr>
        <w:t>, .</w:t>
      </w:r>
      <w:proofErr w:type="spellStart"/>
      <w:r w:rsidRPr="00A87F7B">
        <w:rPr>
          <w:rFonts w:ascii="Verdana" w:eastAsia="Times New Roman" w:hAnsi="Verdana" w:cs="Times New Roman"/>
          <w:color w:val="000000"/>
          <w:sz w:val="21"/>
          <w:szCs w:val="21"/>
          <w:lang w:eastAsia="ru-RU"/>
        </w:rPr>
        <w:t>xls</w:t>
      </w:r>
      <w:proofErr w:type="spellEnd"/>
      <w:r w:rsidRPr="00A87F7B">
        <w:rPr>
          <w:rFonts w:ascii="Verdana" w:eastAsia="Times New Roman" w:hAnsi="Verdana" w:cs="Times New Roman"/>
          <w:color w:val="000000"/>
          <w:sz w:val="21"/>
          <w:szCs w:val="21"/>
          <w:lang w:eastAsia="ru-RU"/>
        </w:rPr>
        <w:t>, .</w:t>
      </w:r>
      <w:proofErr w:type="spellStart"/>
      <w:r w:rsidRPr="00A87F7B">
        <w:rPr>
          <w:rFonts w:ascii="Verdana" w:eastAsia="Times New Roman" w:hAnsi="Verdana" w:cs="Times New Roman"/>
          <w:color w:val="000000"/>
          <w:sz w:val="21"/>
          <w:szCs w:val="21"/>
          <w:lang w:eastAsia="ru-RU"/>
        </w:rPr>
        <w:t>xlsx</w:t>
      </w:r>
      <w:proofErr w:type="spellEnd"/>
      <w:r w:rsidRPr="00A87F7B">
        <w:rPr>
          <w:rFonts w:ascii="Verdana" w:eastAsia="Times New Roman" w:hAnsi="Verdana" w:cs="Times New Roman"/>
          <w:color w:val="000000"/>
          <w:sz w:val="21"/>
          <w:szCs w:val="21"/>
          <w:lang w:eastAsia="ru-RU"/>
        </w:rPr>
        <w:t xml:space="preserve">), </w:t>
      </w:r>
      <w:proofErr w:type="spellStart"/>
      <w:r w:rsidRPr="00A87F7B">
        <w:rPr>
          <w:rFonts w:ascii="Verdana" w:eastAsia="Times New Roman" w:hAnsi="Verdana" w:cs="Times New Roman"/>
          <w:color w:val="000000"/>
          <w:sz w:val="21"/>
          <w:szCs w:val="21"/>
          <w:lang w:eastAsia="ru-RU"/>
        </w:rPr>
        <w:t>Open</w:t>
      </w:r>
      <w:proofErr w:type="spellEnd"/>
      <w:r w:rsidRPr="00A87F7B">
        <w:rPr>
          <w:rFonts w:ascii="Verdana" w:eastAsia="Times New Roman" w:hAnsi="Verdana" w:cs="Times New Roman"/>
          <w:color w:val="000000"/>
          <w:sz w:val="21"/>
          <w:szCs w:val="21"/>
          <w:lang w:eastAsia="ru-RU"/>
        </w:rPr>
        <w:t xml:space="preserve"> </w:t>
      </w:r>
      <w:proofErr w:type="spellStart"/>
      <w:r w:rsidRPr="00A87F7B">
        <w:rPr>
          <w:rFonts w:ascii="Verdana" w:eastAsia="Times New Roman" w:hAnsi="Verdana" w:cs="Times New Roman"/>
          <w:color w:val="000000"/>
          <w:sz w:val="21"/>
          <w:szCs w:val="21"/>
          <w:lang w:eastAsia="ru-RU"/>
        </w:rPr>
        <w:t>Document</w:t>
      </w:r>
      <w:proofErr w:type="spellEnd"/>
      <w:r w:rsidRPr="00A87F7B">
        <w:rPr>
          <w:rFonts w:ascii="Verdana" w:eastAsia="Times New Roman" w:hAnsi="Verdana" w:cs="Times New Roman"/>
          <w:color w:val="000000"/>
          <w:sz w:val="21"/>
          <w:szCs w:val="21"/>
          <w:lang w:eastAsia="ru-RU"/>
        </w:rPr>
        <w:t xml:space="preserve"> </w:t>
      </w:r>
      <w:proofErr w:type="spellStart"/>
      <w:r w:rsidRPr="00A87F7B">
        <w:rPr>
          <w:rFonts w:ascii="Verdana" w:eastAsia="Times New Roman" w:hAnsi="Verdana" w:cs="Times New Roman"/>
          <w:color w:val="000000"/>
          <w:sz w:val="21"/>
          <w:szCs w:val="21"/>
          <w:lang w:eastAsia="ru-RU"/>
        </w:rPr>
        <w:t>Files</w:t>
      </w:r>
      <w:proofErr w:type="spellEnd"/>
      <w:r w:rsidRPr="00A87F7B">
        <w:rPr>
          <w:rFonts w:ascii="Verdana" w:eastAsia="Times New Roman" w:hAnsi="Verdana" w:cs="Times New Roman"/>
          <w:color w:val="000000"/>
          <w:sz w:val="21"/>
          <w:szCs w:val="21"/>
          <w:lang w:eastAsia="ru-RU"/>
        </w:rPr>
        <w:t xml:space="preserve"> (.</w:t>
      </w:r>
      <w:proofErr w:type="spellStart"/>
      <w:r w:rsidRPr="00A87F7B">
        <w:rPr>
          <w:rFonts w:ascii="Verdana" w:eastAsia="Times New Roman" w:hAnsi="Verdana" w:cs="Times New Roman"/>
          <w:color w:val="000000"/>
          <w:sz w:val="21"/>
          <w:szCs w:val="21"/>
          <w:lang w:eastAsia="ru-RU"/>
        </w:rPr>
        <w:t>odt</w:t>
      </w:r>
      <w:proofErr w:type="spellEnd"/>
      <w:r w:rsidRPr="00A87F7B">
        <w:rPr>
          <w:rFonts w:ascii="Verdana" w:eastAsia="Times New Roman" w:hAnsi="Verdana" w:cs="Times New Roman"/>
          <w:color w:val="000000"/>
          <w:sz w:val="21"/>
          <w:szCs w:val="21"/>
          <w:lang w:eastAsia="ru-RU"/>
        </w:rPr>
        <w:t>, .</w:t>
      </w:r>
      <w:proofErr w:type="spellStart"/>
      <w:r w:rsidRPr="00A87F7B">
        <w:rPr>
          <w:rFonts w:ascii="Verdana" w:eastAsia="Times New Roman" w:hAnsi="Verdana" w:cs="Times New Roman"/>
          <w:color w:val="000000"/>
          <w:sz w:val="21"/>
          <w:szCs w:val="21"/>
          <w:lang w:eastAsia="ru-RU"/>
        </w:rPr>
        <w:t>ods</w:t>
      </w:r>
      <w:proofErr w:type="spellEnd"/>
      <w:r w:rsidRPr="00A87F7B">
        <w:rPr>
          <w:rFonts w:ascii="Verdana" w:eastAsia="Times New Roman" w:hAnsi="Verdana" w:cs="Times New Roman"/>
          <w:color w:val="000000"/>
          <w:sz w:val="21"/>
          <w:szCs w:val="21"/>
          <w:lang w:eastAsia="ru-RU"/>
        </w:rPr>
        <w:t>).</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5. Все файлы, ссылки на которые размещены на страницах соответствующего раздела, должны удовлетворять следующим условиям:</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 xml:space="preserve">а) максимальный размер размещаемого файла не должен превышать 15 </w:t>
      </w:r>
      <w:proofErr w:type="spellStart"/>
      <w:r w:rsidRPr="00A87F7B">
        <w:rPr>
          <w:rFonts w:ascii="Verdana" w:eastAsia="Times New Roman" w:hAnsi="Verdana" w:cs="Times New Roman"/>
          <w:color w:val="000000"/>
          <w:sz w:val="21"/>
          <w:szCs w:val="21"/>
          <w:lang w:eastAsia="ru-RU"/>
        </w:rPr>
        <w:t>мб</w:t>
      </w:r>
      <w:proofErr w:type="spellEnd"/>
      <w:r w:rsidRPr="00A87F7B">
        <w:rPr>
          <w:rFonts w:ascii="Verdana" w:eastAsia="Times New Roman" w:hAnsi="Verdana" w:cs="Times New Roman"/>
          <w:color w:val="000000"/>
          <w:sz w:val="21"/>
          <w:szCs w:val="21"/>
          <w:lang w:eastAsia="ru-RU"/>
        </w:rPr>
        <w:t>. Если размер файла превышает максимальное значение, то он должен быть разделен на несколько частей (файлов), размер которых не должен превышать максимальное значение размера файла;</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 xml:space="preserve">б) сканирование документа должно быть выполнено с разрешением не менее 75 </w:t>
      </w:r>
      <w:proofErr w:type="spellStart"/>
      <w:r w:rsidRPr="00A87F7B">
        <w:rPr>
          <w:rFonts w:ascii="Verdana" w:eastAsia="Times New Roman" w:hAnsi="Verdana" w:cs="Times New Roman"/>
          <w:color w:val="000000"/>
          <w:sz w:val="21"/>
          <w:szCs w:val="21"/>
          <w:lang w:eastAsia="ru-RU"/>
        </w:rPr>
        <w:t>dpi</w:t>
      </w:r>
      <w:proofErr w:type="spellEnd"/>
      <w:r w:rsidRPr="00A87F7B">
        <w:rPr>
          <w:rFonts w:ascii="Verdana" w:eastAsia="Times New Roman" w:hAnsi="Verdana" w:cs="Times New Roman"/>
          <w:color w:val="000000"/>
          <w:sz w:val="21"/>
          <w:szCs w:val="21"/>
          <w:lang w:eastAsia="ru-RU"/>
        </w:rPr>
        <w:t>;</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в) отсканированный текст в электронной копии документа должен быть читаемым.</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 xml:space="preserve">6. Информация, указанная в </w:t>
      </w:r>
      <w:r w:rsidRPr="00A87F7B">
        <w:rPr>
          <w:rFonts w:ascii="Verdana" w:eastAsia="Times New Roman" w:hAnsi="Verdana" w:cs="Times New Roman"/>
          <w:color w:val="0000FF"/>
          <w:sz w:val="21"/>
          <w:szCs w:val="21"/>
          <w:u w:val="single"/>
          <w:lang w:eastAsia="ru-RU"/>
        </w:rPr>
        <w:t>пунктах 3.1</w:t>
      </w:r>
      <w:r w:rsidRPr="00A87F7B">
        <w:rPr>
          <w:rFonts w:ascii="Verdana" w:eastAsia="Times New Roman" w:hAnsi="Verdana" w:cs="Times New Roman"/>
          <w:color w:val="000000"/>
          <w:sz w:val="21"/>
          <w:szCs w:val="21"/>
          <w:lang w:eastAsia="ru-RU"/>
        </w:rPr>
        <w:t xml:space="preserve"> - </w:t>
      </w:r>
      <w:r w:rsidRPr="00A87F7B">
        <w:rPr>
          <w:rFonts w:ascii="Verdana" w:eastAsia="Times New Roman" w:hAnsi="Verdana" w:cs="Times New Roman"/>
          <w:color w:val="0000FF"/>
          <w:sz w:val="21"/>
          <w:szCs w:val="21"/>
          <w:u w:val="single"/>
          <w:lang w:eastAsia="ru-RU"/>
        </w:rPr>
        <w:t>3.11</w:t>
      </w:r>
      <w:r w:rsidRPr="00A87F7B">
        <w:rPr>
          <w:rFonts w:ascii="Verdana" w:eastAsia="Times New Roman" w:hAnsi="Verdana" w:cs="Times New Roman"/>
          <w:color w:val="000000"/>
          <w:sz w:val="21"/>
          <w:szCs w:val="21"/>
          <w:lang w:eastAsia="ru-RU"/>
        </w:rPr>
        <w:t xml:space="preserve"> настоящих Требований, представляется на Сайте в текстовом и (или) табличном формате, обеспечивающем ее автоматическую обработку (машиночитаемый формат) в целях повторного использования без предварительного изменения человеком.</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t xml:space="preserve">7. Все страницы официального Сайта, содержащие сведения, указанные в </w:t>
      </w:r>
      <w:r w:rsidRPr="00A87F7B">
        <w:rPr>
          <w:rFonts w:ascii="Verdana" w:eastAsia="Times New Roman" w:hAnsi="Verdana" w:cs="Times New Roman"/>
          <w:color w:val="0000FF"/>
          <w:sz w:val="21"/>
          <w:szCs w:val="21"/>
          <w:u w:val="single"/>
          <w:lang w:eastAsia="ru-RU"/>
        </w:rPr>
        <w:t>пунктах 3.1</w:t>
      </w:r>
      <w:r w:rsidRPr="00A87F7B">
        <w:rPr>
          <w:rFonts w:ascii="Verdana" w:eastAsia="Times New Roman" w:hAnsi="Verdana" w:cs="Times New Roman"/>
          <w:color w:val="000000"/>
          <w:sz w:val="21"/>
          <w:szCs w:val="21"/>
          <w:lang w:eastAsia="ru-RU"/>
        </w:rPr>
        <w:t xml:space="preserve"> - </w:t>
      </w:r>
      <w:r w:rsidRPr="00A87F7B">
        <w:rPr>
          <w:rFonts w:ascii="Verdana" w:eastAsia="Times New Roman" w:hAnsi="Verdana" w:cs="Times New Roman"/>
          <w:color w:val="0000FF"/>
          <w:sz w:val="21"/>
          <w:szCs w:val="21"/>
          <w:u w:val="single"/>
          <w:lang w:eastAsia="ru-RU"/>
        </w:rPr>
        <w:t>3.11</w:t>
      </w:r>
      <w:r w:rsidRPr="00A87F7B">
        <w:rPr>
          <w:rFonts w:ascii="Verdana" w:eastAsia="Times New Roman" w:hAnsi="Verdana" w:cs="Times New Roman"/>
          <w:color w:val="000000"/>
          <w:sz w:val="21"/>
          <w:szCs w:val="21"/>
          <w:lang w:eastAsia="ru-RU"/>
        </w:rPr>
        <w:t xml:space="preserve"> настоящих Требований, должны содержать специальную </w:t>
      </w:r>
      <w:proofErr w:type="spellStart"/>
      <w:r w:rsidRPr="00A87F7B">
        <w:rPr>
          <w:rFonts w:ascii="Verdana" w:eastAsia="Times New Roman" w:hAnsi="Verdana" w:cs="Times New Roman"/>
          <w:color w:val="000000"/>
          <w:sz w:val="21"/>
          <w:szCs w:val="21"/>
          <w:lang w:eastAsia="ru-RU"/>
        </w:rPr>
        <w:t>html</w:t>
      </w:r>
      <w:proofErr w:type="spellEnd"/>
      <w:r w:rsidRPr="00A87F7B">
        <w:rPr>
          <w:rFonts w:ascii="Verdana" w:eastAsia="Times New Roman" w:hAnsi="Verdana" w:cs="Times New Roman"/>
          <w:color w:val="000000"/>
          <w:sz w:val="21"/>
          <w:szCs w:val="21"/>
          <w:lang w:eastAsia="ru-RU"/>
        </w:rPr>
        <w:t>-</w:t>
      </w:r>
      <w:r w:rsidRPr="00A87F7B">
        <w:rPr>
          <w:rFonts w:ascii="Verdana" w:eastAsia="Times New Roman" w:hAnsi="Verdana" w:cs="Times New Roman"/>
          <w:color w:val="000000"/>
          <w:sz w:val="21"/>
          <w:szCs w:val="21"/>
          <w:lang w:eastAsia="ru-RU"/>
        </w:rPr>
        <w:lastRenderedPageBreak/>
        <w:t xml:space="preserve">разметку, позволяющую однозначно идентифицировать информацию, подлежащую обязательному размещению на Сайте. Данные, размеченные указанной </w:t>
      </w:r>
      <w:proofErr w:type="spellStart"/>
      <w:r w:rsidRPr="00A87F7B">
        <w:rPr>
          <w:rFonts w:ascii="Verdana" w:eastAsia="Times New Roman" w:hAnsi="Verdana" w:cs="Times New Roman"/>
          <w:color w:val="000000"/>
          <w:sz w:val="21"/>
          <w:szCs w:val="21"/>
          <w:lang w:eastAsia="ru-RU"/>
        </w:rPr>
        <w:t>html</w:t>
      </w:r>
      <w:proofErr w:type="spellEnd"/>
      <w:r w:rsidRPr="00A87F7B">
        <w:rPr>
          <w:rFonts w:ascii="Verdana" w:eastAsia="Times New Roman" w:hAnsi="Verdana" w:cs="Times New Roman"/>
          <w:color w:val="000000"/>
          <w:sz w:val="21"/>
          <w:szCs w:val="21"/>
          <w:lang w:eastAsia="ru-RU"/>
        </w:rPr>
        <w:t>-разметкой, должны быть доступны для просмотра посетителями Сайта на соответствующих страницах специального раздела.</w:t>
      </w:r>
    </w:p>
    <w:p w:rsidR="00A87F7B" w:rsidRPr="00A87F7B" w:rsidRDefault="00A87F7B" w:rsidP="00A87F7B">
      <w:pPr>
        <w:spacing w:after="0" w:line="288" w:lineRule="auto"/>
        <w:ind w:firstLine="547"/>
        <w:jc w:val="both"/>
        <w:rPr>
          <w:rFonts w:ascii="Verdana" w:eastAsia="Times New Roman" w:hAnsi="Verdana" w:cs="Times New Roman"/>
          <w:color w:val="000000"/>
          <w:sz w:val="21"/>
          <w:szCs w:val="21"/>
          <w:lang w:eastAsia="ru-RU"/>
        </w:rPr>
      </w:pPr>
      <w:r w:rsidRPr="00A87F7B">
        <w:rPr>
          <w:rFonts w:ascii="Verdana" w:eastAsia="Times New Roman" w:hAnsi="Verdana" w:cs="Times New Roman"/>
          <w:color w:val="000000"/>
          <w:sz w:val="21"/>
          <w:szCs w:val="21"/>
          <w:lang w:eastAsia="ru-RU"/>
        </w:rPr>
        <w:br/>
      </w:r>
    </w:p>
    <w:p w:rsidR="00CE5CA9" w:rsidRDefault="00CE5CA9"/>
    <w:sectPr w:rsidR="00CE5C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F7B"/>
    <w:rsid w:val="003B72DC"/>
    <w:rsid w:val="008A7C09"/>
    <w:rsid w:val="00A87F7B"/>
    <w:rsid w:val="00CE5C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5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ravo.gov.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1938</Words>
  <Characters>11047</Characters>
  <Application>Microsoft Office Word</Application>
  <DocSecurity>0</DocSecurity>
  <Lines>92</Lines>
  <Paragraphs>25</Paragraphs>
  <ScaleCrop>false</ScaleCrop>
  <Company/>
  <LinksUpToDate>false</LinksUpToDate>
  <CharactersWithSpaces>12960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НИНА</dc:creator>
  <cp:lastModifiedBy>НИНА</cp:lastModifiedBy>
  <cp:revision>1</cp:revision>
  <dcterms:created xsi:type="dcterms:W3CDTF">2015-08-22T03:38:00Z</dcterms:created>
  <dcterms:modified xsi:type="dcterms:W3CDTF">2015-08-22T03:41:00Z</dcterms:modified>
</cp:coreProperties>
</file>